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47"/>
        <w:gridCol w:w="796"/>
        <w:gridCol w:w="3798"/>
        <w:gridCol w:w="821"/>
        <w:gridCol w:w="2062"/>
      </w:tblGrid>
      <w:tr w:rsidR="00DD134D" w:rsidTr="00E6195A">
        <w:trPr>
          <w:trHeight w:val="437"/>
        </w:trPr>
        <w:tc>
          <w:tcPr>
            <w:tcW w:w="2843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DD134D" w:rsidRPr="00530849" w:rsidRDefault="00E36BA1" w:rsidP="00E36BA1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 w:val="28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8"/>
                <w:szCs w:val="20"/>
                <w:lang w:val="es-ES_tradnl"/>
              </w:rPr>
              <w:t>2 bachiller</w:t>
            </w:r>
          </w:p>
        </w:tc>
        <w:tc>
          <w:tcPr>
            <w:tcW w:w="3798" w:type="dxa"/>
            <w:tcBorders>
              <w:top w:val="single" w:sz="18" w:space="0" w:color="auto"/>
            </w:tcBorders>
            <w:vAlign w:val="center"/>
          </w:tcPr>
          <w:p w:rsidR="00DD134D" w:rsidRPr="00530849" w:rsidRDefault="00E36BA1" w:rsidP="0063680E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 w:val="28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8"/>
                <w:szCs w:val="20"/>
                <w:lang w:val="es-ES_tradnl"/>
              </w:rPr>
              <w:t>T I C S</w:t>
            </w:r>
          </w:p>
        </w:tc>
        <w:tc>
          <w:tcPr>
            <w:tcW w:w="2883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D134D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ARDUINO</w:t>
            </w:r>
          </w:p>
        </w:tc>
      </w:tr>
      <w:tr w:rsidR="00DD134D" w:rsidTr="00E6195A">
        <w:trPr>
          <w:trHeight w:val="437"/>
        </w:trPr>
        <w:tc>
          <w:tcPr>
            <w:tcW w:w="2047" w:type="dxa"/>
            <w:vMerge w:val="restart"/>
            <w:tcBorders>
              <w:left w:val="single" w:sz="18" w:space="0" w:color="auto"/>
            </w:tcBorders>
            <w:vAlign w:val="center"/>
          </w:tcPr>
          <w:p w:rsidR="00DD134D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  <w:r>
              <w:rPr>
                <w:rFonts w:ascii="Arial" w:hAnsi="Arial" w:cs="Arial"/>
                <w:noProof/>
                <w:szCs w:val="20"/>
              </w:rPr>
              <w:drawing>
                <wp:inline distT="0" distB="0" distL="0" distR="0">
                  <wp:extent cx="1143378" cy="400050"/>
                  <wp:effectExtent l="19050" t="0" r="0" b="0"/>
                  <wp:docPr id="2" name="1 Imagen" descr="OAR_ESP_TRANSP_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AR_ESP_TRANSP_02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6205" cy="401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15" w:type="dxa"/>
            <w:gridSpan w:val="3"/>
            <w:vMerge w:val="restart"/>
            <w:tcBorders>
              <w:right w:val="single" w:sz="18" w:space="0" w:color="auto"/>
            </w:tcBorders>
            <w:vAlign w:val="center"/>
          </w:tcPr>
          <w:p w:rsidR="00DD134D" w:rsidRPr="00530849" w:rsidRDefault="00E6195A" w:rsidP="00A20A27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sz w:val="36"/>
                <w:szCs w:val="20"/>
                <w:lang w:val="es-ES_tradnl"/>
              </w:rPr>
            </w:pPr>
            <w:r>
              <w:rPr>
                <w:rFonts w:ascii="Arial" w:hAnsi="Arial" w:cs="Arial"/>
                <w:sz w:val="36"/>
                <w:szCs w:val="20"/>
                <w:lang w:val="es-ES_tradnl"/>
              </w:rPr>
              <w:t>PROYECTOS ARDUINO Y S4A</w:t>
            </w:r>
          </w:p>
        </w:tc>
        <w:tc>
          <w:tcPr>
            <w:tcW w:w="206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DD134D" w:rsidRPr="00530849" w:rsidRDefault="00E6195A" w:rsidP="00AC1AE3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PROYECTO nº</w:t>
            </w:r>
          </w:p>
        </w:tc>
      </w:tr>
      <w:tr w:rsidR="00DD134D" w:rsidTr="00E6195A">
        <w:trPr>
          <w:trHeight w:val="472"/>
        </w:trPr>
        <w:tc>
          <w:tcPr>
            <w:tcW w:w="2047" w:type="dxa"/>
            <w:vMerge/>
            <w:tcBorders>
              <w:left w:val="single" w:sz="18" w:space="0" w:color="auto"/>
            </w:tcBorders>
            <w:vAlign w:val="center"/>
          </w:tcPr>
          <w:p w:rsidR="00DD134D" w:rsidRPr="00530849" w:rsidRDefault="00DD134D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5415" w:type="dxa"/>
            <w:gridSpan w:val="3"/>
            <w:vMerge/>
            <w:tcBorders>
              <w:right w:val="single" w:sz="18" w:space="0" w:color="auto"/>
            </w:tcBorders>
            <w:vAlign w:val="center"/>
          </w:tcPr>
          <w:p w:rsidR="00DD134D" w:rsidRPr="00530849" w:rsidRDefault="00DD134D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2062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DD134D" w:rsidRPr="00530849" w:rsidRDefault="005D3B04" w:rsidP="00AC1AE3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szCs w:val="20"/>
                <w:lang w:val="es-ES_tradnl"/>
              </w:rPr>
            </w:pPr>
            <w:r>
              <w:rPr>
                <w:rFonts w:ascii="Arial" w:hAnsi="Arial" w:cs="Arial"/>
                <w:szCs w:val="20"/>
                <w:lang w:val="es-ES_tradnl"/>
              </w:rPr>
              <w:t>5</w:t>
            </w:r>
          </w:p>
        </w:tc>
      </w:tr>
      <w:tr w:rsidR="00E6195A" w:rsidTr="00932D09">
        <w:trPr>
          <w:trHeight w:val="437"/>
        </w:trPr>
        <w:tc>
          <w:tcPr>
            <w:tcW w:w="7462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6195A" w:rsidRDefault="00E6195A" w:rsidP="00FB7338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</w:p>
          <w:p w:rsidR="00E6195A" w:rsidRDefault="00E6195A" w:rsidP="00FB7338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Componentes:</w:t>
            </w:r>
          </w:p>
          <w:p w:rsidR="00E6195A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2062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6195A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sz w:val="20"/>
                <w:szCs w:val="20"/>
                <w:lang w:val="es-ES_tradnl"/>
              </w:rPr>
            </w:pPr>
          </w:p>
        </w:tc>
      </w:tr>
    </w:tbl>
    <w:p w:rsidR="00170408" w:rsidRDefault="00170408" w:rsidP="00FB7338">
      <w:pPr>
        <w:pStyle w:val="Prrafodelista"/>
        <w:rPr>
          <w:rFonts w:asciiTheme="majorHAnsi" w:hAnsiTheme="majorHAnsi"/>
          <w:b/>
        </w:rPr>
      </w:pPr>
    </w:p>
    <w:p w:rsidR="00ED561B" w:rsidRPr="00ED561B" w:rsidRDefault="00E6195A" w:rsidP="00ED561B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Título:</w:t>
      </w:r>
      <w:r w:rsidR="00F66FF4">
        <w:rPr>
          <w:rFonts w:asciiTheme="majorHAnsi" w:hAnsiTheme="majorHAnsi"/>
          <w:b/>
        </w:rPr>
        <w:t xml:space="preserve"> </w:t>
      </w:r>
      <w:r w:rsidR="00ED561B" w:rsidRPr="00ED561B">
        <w:rPr>
          <w:rFonts w:asciiTheme="majorHAnsi" w:hAnsiTheme="majorHAnsi"/>
          <w:b/>
        </w:rPr>
        <w:t xml:space="preserve">Práctica </w:t>
      </w:r>
      <w:r w:rsidR="005D3B04">
        <w:rPr>
          <w:rFonts w:asciiTheme="majorHAnsi" w:hAnsiTheme="majorHAnsi"/>
          <w:b/>
        </w:rPr>
        <w:t>4</w:t>
      </w:r>
      <w:r w:rsidR="00ED561B" w:rsidRPr="00ED561B">
        <w:rPr>
          <w:rFonts w:asciiTheme="majorHAnsi" w:hAnsiTheme="majorHAnsi"/>
          <w:b/>
        </w:rPr>
        <w:t xml:space="preserve">. </w:t>
      </w:r>
      <w:r w:rsidR="005D3B04" w:rsidRPr="005D3B04">
        <w:rPr>
          <w:rFonts w:asciiTheme="majorHAnsi" w:hAnsiTheme="majorHAnsi"/>
          <w:b/>
        </w:rPr>
        <w:t xml:space="preserve">Secuencia de </w:t>
      </w:r>
      <w:proofErr w:type="spellStart"/>
      <w:r w:rsidR="005D3B04" w:rsidRPr="005D3B04">
        <w:rPr>
          <w:rFonts w:asciiTheme="majorHAnsi" w:hAnsiTheme="majorHAnsi"/>
          <w:b/>
        </w:rPr>
        <w:t>leds</w:t>
      </w:r>
      <w:proofErr w:type="spellEnd"/>
      <w:r w:rsidR="005D3B04" w:rsidRPr="005D3B04">
        <w:rPr>
          <w:rFonts w:asciiTheme="majorHAnsi" w:hAnsiTheme="majorHAnsi"/>
          <w:b/>
        </w:rPr>
        <w:t xml:space="preserve">. Se trata de encender y apagar 4 </w:t>
      </w:r>
      <w:proofErr w:type="spellStart"/>
      <w:r w:rsidR="005D3B04" w:rsidRPr="005D3B04">
        <w:rPr>
          <w:rFonts w:asciiTheme="majorHAnsi" w:hAnsiTheme="majorHAnsi"/>
          <w:b/>
        </w:rPr>
        <w:t>leds</w:t>
      </w:r>
      <w:proofErr w:type="spellEnd"/>
      <w:r w:rsidR="005D3B04" w:rsidRPr="005D3B04">
        <w:rPr>
          <w:rFonts w:asciiTheme="majorHAnsi" w:hAnsiTheme="majorHAnsi"/>
          <w:b/>
        </w:rPr>
        <w:t xml:space="preserve"> secuencialmente. Los </w:t>
      </w:r>
      <w:proofErr w:type="spellStart"/>
      <w:r w:rsidR="005D3B04" w:rsidRPr="005D3B04">
        <w:rPr>
          <w:rFonts w:asciiTheme="majorHAnsi" w:hAnsiTheme="majorHAnsi"/>
          <w:b/>
        </w:rPr>
        <w:t>leds</w:t>
      </w:r>
      <w:proofErr w:type="spellEnd"/>
      <w:r w:rsidR="005D3B04" w:rsidRPr="005D3B04">
        <w:rPr>
          <w:rFonts w:asciiTheme="majorHAnsi" w:hAnsiTheme="majorHAnsi"/>
          <w:b/>
        </w:rPr>
        <w:t xml:space="preserve"> deben estar conectados a los pines 5</w:t>
      </w:r>
      <w:proofErr w:type="gramStart"/>
      <w:r w:rsidR="005D3B04" w:rsidRPr="005D3B04">
        <w:rPr>
          <w:rFonts w:asciiTheme="majorHAnsi" w:hAnsiTheme="majorHAnsi"/>
          <w:b/>
        </w:rPr>
        <w:t>,6,7</w:t>
      </w:r>
      <w:proofErr w:type="gramEnd"/>
      <w:r w:rsidR="005D3B04" w:rsidRPr="005D3B04">
        <w:rPr>
          <w:rFonts w:asciiTheme="majorHAnsi" w:hAnsiTheme="majorHAnsi"/>
          <w:b/>
        </w:rPr>
        <w:t xml:space="preserve"> y 8. Se deben encender y posteriormente apagar los </w:t>
      </w:r>
      <w:proofErr w:type="spellStart"/>
      <w:r w:rsidR="005D3B04" w:rsidRPr="005D3B04">
        <w:rPr>
          <w:rFonts w:asciiTheme="majorHAnsi" w:hAnsiTheme="majorHAnsi"/>
          <w:b/>
        </w:rPr>
        <w:t>leds</w:t>
      </w:r>
      <w:proofErr w:type="spellEnd"/>
      <w:r w:rsidR="005D3B04" w:rsidRPr="005D3B04">
        <w:rPr>
          <w:rFonts w:asciiTheme="majorHAnsi" w:hAnsiTheme="majorHAnsi"/>
          <w:b/>
        </w:rPr>
        <w:t xml:space="preserve"> desde el pin 5 al 8, con un tiempo de duración de encendido y apagado de 200 milisegundos.</w:t>
      </w:r>
    </w:p>
    <w:p w:rsidR="00A70542" w:rsidRPr="00A70542" w:rsidRDefault="00A70542" w:rsidP="00A70542">
      <w:pPr>
        <w:pStyle w:val="Prrafodelista"/>
        <w:rPr>
          <w:rFonts w:asciiTheme="majorHAnsi" w:hAnsiTheme="majorHAnsi"/>
          <w:b/>
        </w:rPr>
      </w:pPr>
    </w:p>
    <w:p w:rsidR="00E6195A" w:rsidRPr="00A70542" w:rsidRDefault="00E6195A" w:rsidP="00FB7338">
      <w:pPr>
        <w:pStyle w:val="Prrafodelista"/>
        <w:rPr>
          <w:rFonts w:asciiTheme="majorHAnsi" w:hAnsiTheme="majorHAnsi"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D561B" w:rsidRDefault="00A70542" w:rsidP="00FB7338">
      <w:pPr>
        <w:pStyle w:val="Prrafodelista"/>
        <w:rPr>
          <w:lang w:val="en-US"/>
        </w:rPr>
      </w:pPr>
      <w:r w:rsidRPr="00A70542">
        <w:rPr>
          <w:rFonts w:asciiTheme="majorHAnsi" w:hAnsiTheme="majorHAnsi"/>
          <w:b/>
          <w:lang w:val="en-US"/>
        </w:rPr>
        <w:t>WEB:</w:t>
      </w:r>
      <w:r w:rsidRPr="00A70542">
        <w:rPr>
          <w:lang w:val="en-US"/>
        </w:rPr>
        <w:t xml:space="preserve"> </w:t>
      </w:r>
      <w:hyperlink r:id="rId8" w:history="1">
        <w:r w:rsidR="005D3B04" w:rsidRPr="005D3B04">
          <w:rPr>
            <w:rStyle w:val="Hipervnculo"/>
            <w:lang w:val="en-US"/>
          </w:rPr>
          <w:t>http://www.youtube.com/watch?v=ee7wJqb3O0g</w:t>
        </w:r>
      </w:hyperlink>
    </w:p>
    <w:p w:rsidR="005D3B04" w:rsidRPr="005D3B04" w:rsidRDefault="005D3B04" w:rsidP="00AB1C2C">
      <w:pPr>
        <w:pStyle w:val="Prrafodelista"/>
        <w:jc w:val="center"/>
        <w:rPr>
          <w:rFonts w:asciiTheme="majorHAnsi" w:hAnsiTheme="majorHAnsi"/>
          <w:b/>
          <w:lang w:val="en-US"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Materiales:</w:t>
      </w: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Imagen</w:t>
      </w:r>
      <w:r w:rsidR="00A70542">
        <w:rPr>
          <w:rFonts w:asciiTheme="majorHAnsi" w:hAnsiTheme="majorHAnsi"/>
          <w:b/>
        </w:rPr>
        <w:t xml:space="preserve"> (es)</w:t>
      </w:r>
      <w:r>
        <w:rPr>
          <w:rFonts w:asciiTheme="majorHAnsi" w:hAnsiTheme="majorHAnsi"/>
          <w:b/>
        </w:rPr>
        <w:t xml:space="preserve"> de montaje</w:t>
      </w:r>
      <w:r w:rsidR="00A70542">
        <w:rPr>
          <w:rFonts w:asciiTheme="majorHAnsi" w:hAnsiTheme="majorHAnsi"/>
          <w:b/>
        </w:rPr>
        <w:t xml:space="preserve"> (s)</w:t>
      </w:r>
      <w:r>
        <w:rPr>
          <w:rFonts w:asciiTheme="majorHAnsi" w:hAnsiTheme="majorHAnsi"/>
          <w:b/>
        </w:rPr>
        <w:t>:</w:t>
      </w: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170783" w:rsidP="00FB7338">
      <w:pPr>
        <w:pStyle w:val="Prrafodelista"/>
        <w:rPr>
          <w:rFonts w:asciiTheme="majorHAnsi" w:hAnsiTheme="majorHAnsi"/>
          <w:b/>
        </w:rPr>
      </w:pPr>
      <w:r w:rsidRPr="00210DB0">
        <w:rPr>
          <w:rFonts w:asciiTheme="majorHAnsi" w:hAnsiTheme="majorHAnsi"/>
          <w:b/>
        </w:rPr>
        <w:object w:dxaOrig="1533" w:dyaOrig="9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5pt;height:49.5pt" o:ole="">
            <v:imagedata r:id="rId9" o:title=""/>
          </v:shape>
          <o:OLEObject Type="Embed" ProgID="Package" ShapeID="_x0000_i1025" DrawAspect="Icon" ObjectID="_1554277572" r:id="rId10"/>
        </w:object>
      </w: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tbl>
      <w:tblPr>
        <w:tblStyle w:val="Tablaconcuadrcula"/>
        <w:tblW w:w="0" w:type="auto"/>
        <w:tblInd w:w="720" w:type="dxa"/>
        <w:tblLook w:val="04A0"/>
      </w:tblPr>
      <w:tblGrid>
        <w:gridCol w:w="5347"/>
        <w:gridCol w:w="5347"/>
      </w:tblGrid>
      <w:tr w:rsidR="00E6195A" w:rsidTr="00E6195A">
        <w:tc>
          <w:tcPr>
            <w:tcW w:w="5347" w:type="dxa"/>
          </w:tcPr>
          <w:p w:rsidR="00E6195A" w:rsidRDefault="00E6195A" w:rsidP="00E6195A">
            <w:pPr>
              <w:pStyle w:val="Prrafodelista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Código </w:t>
            </w:r>
            <w:proofErr w:type="spellStart"/>
            <w:r>
              <w:rPr>
                <w:rFonts w:asciiTheme="majorHAnsi" w:hAnsiTheme="majorHAnsi"/>
                <w:b/>
              </w:rPr>
              <w:t>arduino</w:t>
            </w:r>
            <w:proofErr w:type="spellEnd"/>
            <w:r>
              <w:rPr>
                <w:rFonts w:asciiTheme="majorHAnsi" w:hAnsiTheme="majorHAnsi"/>
                <w:b/>
              </w:rPr>
              <w:t>.</w:t>
            </w: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proofErr w:type="spellStart"/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>const</w:t>
            </w:r>
            <w:proofErr w:type="spellEnd"/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 xml:space="preserve"> </w:t>
            </w:r>
            <w:proofErr w:type="spellStart"/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>int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 pausa = 500;   </w:t>
            </w:r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 xml:space="preserve">// El tiempo que permanece encendido cada </w:t>
            </w:r>
            <w:proofErr w:type="spellStart"/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>led</w:t>
            </w:r>
            <w:proofErr w:type="spellEnd"/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 xml:space="preserve"> </w:t>
            </w: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ab/>
              <w:t xml:space="preserve"> </w:t>
            </w:r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 xml:space="preserve">  </w:t>
            </w:r>
            <w:proofErr w:type="spellStart"/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>void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 </w:t>
            </w:r>
            <w:proofErr w:type="spellStart"/>
            <w:r w:rsidRPr="005E5F99">
              <w:rPr>
                <w:rFonts w:ascii="Courier New" w:hAnsi="Courier New" w:cs="Courier New"/>
                <w:b/>
                <w:bCs/>
                <w:color w:val="CC6600"/>
                <w:sz w:val="20"/>
                <w:szCs w:val="20"/>
              </w:rPr>
              <w:t>setup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>() {</w:t>
            </w: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         </w:t>
            </w:r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 xml:space="preserve">    // inicializamos los pines del 4 al 10 como OUTPUT con un ciclo </w:t>
            </w:r>
            <w:proofErr w:type="spellStart"/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>for</w:t>
            </w:r>
            <w:proofErr w:type="spellEnd"/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         </w:t>
            </w:r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 xml:space="preserve">    </w:t>
            </w:r>
            <w:proofErr w:type="spellStart"/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>for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 (</w:t>
            </w:r>
            <w:proofErr w:type="spellStart"/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>int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 </w:t>
            </w:r>
            <w:proofErr w:type="spellStart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>pinLed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 = 4; </w:t>
            </w:r>
            <w:proofErr w:type="spellStart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>pinLed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 &lt; 11; </w:t>
            </w:r>
            <w:proofErr w:type="spellStart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>pinLed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>++)  {</w:t>
            </w: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         </w:t>
            </w:r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 xml:space="preserve">      </w:t>
            </w:r>
            <w:proofErr w:type="spellStart"/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>pinMode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>(</w:t>
            </w:r>
            <w:proofErr w:type="spellStart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>pinLed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, </w:t>
            </w:r>
            <w:r w:rsidRPr="005E5F99">
              <w:rPr>
                <w:rFonts w:ascii="Courier New" w:hAnsi="Courier New" w:cs="Courier New"/>
                <w:color w:val="006699"/>
                <w:sz w:val="20"/>
                <w:szCs w:val="20"/>
              </w:rPr>
              <w:t>OUTPUT</w:t>
            </w: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);      </w:t>
            </w: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             }</w:t>
            </w: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           }</w:t>
            </w: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         </w:t>
            </w:r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 xml:space="preserve">  </w:t>
            </w:r>
            <w:proofErr w:type="spellStart"/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>void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 </w:t>
            </w:r>
            <w:proofErr w:type="spellStart"/>
            <w:r w:rsidRPr="005E5F99">
              <w:rPr>
                <w:rFonts w:ascii="Courier New" w:hAnsi="Courier New" w:cs="Courier New"/>
                <w:b/>
                <w:bCs/>
                <w:color w:val="CC6600"/>
                <w:sz w:val="20"/>
                <w:szCs w:val="20"/>
              </w:rPr>
              <w:t>loop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>() {</w:t>
            </w: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ab/>
              <w:t xml:space="preserve"> </w:t>
            </w:r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 xml:space="preserve">    // encendemos y apagamos en un </w:t>
            </w:r>
            <w:proofErr w:type="spellStart"/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>loop</w:t>
            </w:r>
            <w:proofErr w:type="spellEnd"/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 xml:space="preserve"> desde el pin menor 4 al mayor 10</w:t>
            </w: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ab/>
              <w:t xml:space="preserve"> </w:t>
            </w:r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 xml:space="preserve">    </w:t>
            </w:r>
            <w:proofErr w:type="spellStart"/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>for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 (</w:t>
            </w:r>
            <w:proofErr w:type="spellStart"/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>int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 </w:t>
            </w:r>
            <w:proofErr w:type="spellStart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>pinLed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 = 4; </w:t>
            </w:r>
            <w:proofErr w:type="spellStart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>pinLed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 &lt; 11; </w:t>
            </w:r>
            <w:proofErr w:type="spellStart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>pinLed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++) { </w:t>
            </w: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ab/>
              <w:t xml:space="preserve"> </w:t>
            </w:r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 xml:space="preserve">      // pone el </w:t>
            </w:r>
            <w:proofErr w:type="spellStart"/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>pinLed</w:t>
            </w:r>
            <w:proofErr w:type="spellEnd"/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 xml:space="preserve"> en HIGH encendiendo el </w:t>
            </w:r>
            <w:proofErr w:type="spellStart"/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>led</w:t>
            </w:r>
            <w:proofErr w:type="spellEnd"/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ab/>
              <w:t xml:space="preserve"> </w:t>
            </w:r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 xml:space="preserve">      </w:t>
            </w:r>
            <w:proofErr w:type="spellStart"/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>digitalWrite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>(</w:t>
            </w:r>
            <w:proofErr w:type="spellStart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>pinLed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, </w:t>
            </w:r>
            <w:r w:rsidRPr="005E5F99">
              <w:rPr>
                <w:rFonts w:ascii="Courier New" w:hAnsi="Courier New" w:cs="Courier New"/>
                <w:color w:val="006699"/>
                <w:sz w:val="20"/>
                <w:szCs w:val="20"/>
              </w:rPr>
              <w:t>HIGH</w:t>
            </w: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);   </w:t>
            </w: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ab/>
              <w:t xml:space="preserve"> </w:t>
            </w:r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 xml:space="preserve">      </w:t>
            </w:r>
            <w:proofErr w:type="spellStart"/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>delay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(pausa);                  </w:t>
            </w: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ab/>
              <w:t xml:space="preserve"> </w:t>
            </w:r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 xml:space="preserve">      // pone el </w:t>
            </w:r>
            <w:proofErr w:type="spellStart"/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>pinLed</w:t>
            </w:r>
            <w:proofErr w:type="spellEnd"/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 xml:space="preserve"> en LOW apagando el </w:t>
            </w:r>
            <w:proofErr w:type="spellStart"/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>led</w:t>
            </w:r>
            <w:proofErr w:type="spellEnd"/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ab/>
              <w:t xml:space="preserve"> </w:t>
            </w:r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 xml:space="preserve">      </w:t>
            </w:r>
            <w:proofErr w:type="spellStart"/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>digitalWrite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>(</w:t>
            </w:r>
            <w:proofErr w:type="spellStart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>pinLed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, </w:t>
            </w:r>
            <w:r w:rsidRPr="005E5F99">
              <w:rPr>
                <w:rFonts w:ascii="Courier New" w:hAnsi="Courier New" w:cs="Courier New"/>
                <w:color w:val="006699"/>
                <w:sz w:val="20"/>
                <w:szCs w:val="20"/>
              </w:rPr>
              <w:t>LOW</w:t>
            </w: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);    </w:t>
            </w: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             }</w:t>
            </w: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ab/>
              <w:t xml:space="preserve"> </w:t>
            </w:r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 xml:space="preserve">    </w:t>
            </w:r>
            <w:proofErr w:type="spellStart"/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>delay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(pausa);                  </w:t>
            </w: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ab/>
              <w:t xml:space="preserve"> </w:t>
            </w:r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 xml:space="preserve">    // encendemos y apagamos en otro </w:t>
            </w:r>
            <w:proofErr w:type="spellStart"/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>loop</w:t>
            </w:r>
            <w:proofErr w:type="spellEnd"/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 xml:space="preserve"> desde el pin mayor 10 al pin menor 4 </w:t>
            </w: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ab/>
              <w:t xml:space="preserve"> </w:t>
            </w:r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 xml:space="preserve">    </w:t>
            </w:r>
            <w:proofErr w:type="spellStart"/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>for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 (</w:t>
            </w:r>
            <w:proofErr w:type="spellStart"/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>int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 </w:t>
            </w:r>
            <w:proofErr w:type="spellStart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>pinLed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 = 10; </w:t>
            </w:r>
            <w:proofErr w:type="spellStart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>pinLed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 &gt; </w:t>
            </w: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lastRenderedPageBreak/>
              <w:t xml:space="preserve">3; </w:t>
            </w:r>
            <w:proofErr w:type="spellStart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>pinLed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--)   { </w:t>
            </w: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ab/>
              <w:t xml:space="preserve"> </w:t>
            </w:r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 xml:space="preserve">      // pone el </w:t>
            </w:r>
            <w:proofErr w:type="spellStart"/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>pinLed</w:t>
            </w:r>
            <w:proofErr w:type="spellEnd"/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 xml:space="preserve"> en HIGH encendiendo el </w:t>
            </w:r>
            <w:proofErr w:type="spellStart"/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>led</w:t>
            </w:r>
            <w:proofErr w:type="spellEnd"/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ab/>
              <w:t xml:space="preserve"> </w:t>
            </w:r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 xml:space="preserve">      </w:t>
            </w:r>
            <w:proofErr w:type="spellStart"/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>digitalWrite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>(</w:t>
            </w:r>
            <w:proofErr w:type="spellStart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>pinLed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, </w:t>
            </w:r>
            <w:r w:rsidRPr="005E5F99">
              <w:rPr>
                <w:rFonts w:ascii="Courier New" w:hAnsi="Courier New" w:cs="Courier New"/>
                <w:color w:val="006699"/>
                <w:sz w:val="20"/>
                <w:szCs w:val="20"/>
              </w:rPr>
              <w:t>HIGH</w:t>
            </w: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>);</w:t>
            </w: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ab/>
              <w:t xml:space="preserve"> </w:t>
            </w:r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 xml:space="preserve">      </w:t>
            </w:r>
            <w:proofErr w:type="spellStart"/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>delay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>(pausa);</w:t>
            </w: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ab/>
              <w:t xml:space="preserve"> </w:t>
            </w:r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 xml:space="preserve">      // pone el </w:t>
            </w:r>
            <w:proofErr w:type="spellStart"/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>pinLed</w:t>
            </w:r>
            <w:proofErr w:type="spellEnd"/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 xml:space="preserve"> en LOW apagando el </w:t>
            </w:r>
            <w:proofErr w:type="spellStart"/>
            <w:r w:rsidRPr="005E5F99">
              <w:rPr>
                <w:rFonts w:ascii="Courier New" w:hAnsi="Courier New" w:cs="Courier New"/>
                <w:color w:val="7E7E7E"/>
                <w:sz w:val="20"/>
                <w:szCs w:val="20"/>
              </w:rPr>
              <w:t>led</w:t>
            </w:r>
            <w:proofErr w:type="spellEnd"/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ab/>
              <w:t xml:space="preserve"> </w:t>
            </w:r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 xml:space="preserve">      </w:t>
            </w:r>
            <w:proofErr w:type="spellStart"/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>digitalWrite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>(</w:t>
            </w:r>
            <w:proofErr w:type="spellStart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>pinLed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, </w:t>
            </w:r>
            <w:r w:rsidRPr="005E5F99">
              <w:rPr>
                <w:rFonts w:ascii="Courier New" w:hAnsi="Courier New" w:cs="Courier New"/>
                <w:color w:val="006699"/>
                <w:sz w:val="20"/>
                <w:szCs w:val="20"/>
              </w:rPr>
              <w:t>LOW</w:t>
            </w: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>);</w:t>
            </w: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ab/>
              <w:t xml:space="preserve">     }</w:t>
            </w: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 xml:space="preserve">         </w:t>
            </w:r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 xml:space="preserve">    </w:t>
            </w:r>
            <w:proofErr w:type="spellStart"/>
            <w:r w:rsidRPr="005E5F99">
              <w:rPr>
                <w:rFonts w:ascii="Courier New" w:hAnsi="Courier New" w:cs="Courier New"/>
                <w:color w:val="CC6600"/>
                <w:sz w:val="20"/>
                <w:szCs w:val="20"/>
              </w:rPr>
              <w:t>delay</w:t>
            </w:r>
            <w:proofErr w:type="spellEnd"/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>(pausa);</w:t>
            </w: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</w:p>
          <w:p w:rsidR="005E5F99" w:rsidRPr="005E5F99" w:rsidRDefault="005E5F99" w:rsidP="005E5F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221144"/>
                <w:sz w:val="20"/>
                <w:szCs w:val="20"/>
              </w:rPr>
            </w:pPr>
            <w:r w:rsidRPr="005E5F99">
              <w:rPr>
                <w:rFonts w:ascii="Courier New" w:hAnsi="Courier New" w:cs="Courier New"/>
                <w:color w:val="221144"/>
                <w:sz w:val="20"/>
                <w:szCs w:val="20"/>
              </w:rPr>
              <w:tab/>
              <w:t xml:space="preserve">   }</w:t>
            </w:r>
          </w:p>
          <w:p w:rsidR="00E6195A" w:rsidRPr="00E6195A" w:rsidRDefault="00E6195A" w:rsidP="00FB7338">
            <w:pPr>
              <w:pStyle w:val="Prrafodelista"/>
              <w:ind w:left="0"/>
            </w:pPr>
          </w:p>
        </w:tc>
        <w:tc>
          <w:tcPr>
            <w:tcW w:w="5347" w:type="dxa"/>
          </w:tcPr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lastRenderedPageBreak/>
              <w:t>Explicación</w:t>
            </w: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2E0D91" w:rsidRPr="002E0D91" w:rsidRDefault="002E0D91" w:rsidP="00235419">
            <w:pPr>
              <w:pStyle w:val="NormalWeb"/>
              <w:shd w:val="clear" w:color="auto" w:fill="FFFFFF"/>
              <w:spacing w:before="0" w:beforeAutospacing="0" w:after="0" w:afterAutospacing="0"/>
              <w:ind w:right="1000"/>
              <w:jc w:val="both"/>
              <w:rPr>
                <w:rFonts w:ascii="Comic Sans MS" w:hAnsi="Comic Sans MS" w:cs="Arial"/>
                <w:color w:val="221144"/>
                <w:sz w:val="22"/>
                <w:szCs w:val="22"/>
              </w:rPr>
            </w:pPr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>El código de este</w:t>
            </w:r>
            <w:r w:rsidRPr="002E0D91">
              <w:rPr>
                <w:rStyle w:val="apple-converted-space"/>
                <w:rFonts w:ascii="Comic Sans MS" w:hAnsi="Comic Sans MS" w:cs="Arial"/>
                <w:color w:val="221144"/>
                <w:sz w:val="22"/>
                <w:szCs w:val="22"/>
              </w:rPr>
              <w:t> </w:t>
            </w:r>
            <w:r w:rsidRPr="002E0D91">
              <w:rPr>
                <w:rStyle w:val="nfasis"/>
                <w:rFonts w:ascii="Comic Sans MS" w:hAnsi="Comic Sans MS" w:cs="Arial"/>
                <w:color w:val="221144"/>
                <w:sz w:val="22"/>
                <w:szCs w:val="22"/>
              </w:rPr>
              <w:t>sketch</w:t>
            </w:r>
            <w:r w:rsidRPr="002E0D91">
              <w:rPr>
                <w:rStyle w:val="apple-converted-space"/>
                <w:rFonts w:ascii="Comic Sans MS" w:hAnsi="Comic Sans MS" w:cs="Arial"/>
                <w:color w:val="221144"/>
                <w:sz w:val="22"/>
                <w:szCs w:val="22"/>
              </w:rPr>
              <w:t> </w:t>
            </w:r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>podría ser muy similar al código de</w:t>
            </w:r>
            <w:r w:rsidRPr="002E0D91">
              <w:rPr>
                <w:rStyle w:val="apple-converted-space"/>
                <w:rFonts w:ascii="Comic Sans MS" w:hAnsi="Comic Sans MS" w:cs="Arial"/>
                <w:color w:val="221144"/>
                <w:sz w:val="22"/>
                <w:szCs w:val="22"/>
              </w:rPr>
              <w:t> </w:t>
            </w:r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 xml:space="preserve">dos </w:t>
            </w:r>
            <w:proofErr w:type="spellStart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>leds</w:t>
            </w:r>
            <w:proofErr w:type="spellEnd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 xml:space="preserve"> intermitentes</w:t>
            </w:r>
            <w:r>
              <w:rPr>
                <w:rFonts w:ascii="Comic Sans MS" w:hAnsi="Comic Sans MS" w:cs="Arial"/>
                <w:color w:val="221144"/>
                <w:sz w:val="22"/>
                <w:szCs w:val="22"/>
              </w:rPr>
              <w:t xml:space="preserve">, pero tendríamos </w:t>
            </w:r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 xml:space="preserve">que repetir </w:t>
            </w:r>
            <w:proofErr w:type="spellStart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>multiples</w:t>
            </w:r>
            <w:proofErr w:type="spellEnd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 xml:space="preserve"> veces el mismo código para cada </w:t>
            </w:r>
            <w:proofErr w:type="spellStart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>led</w:t>
            </w:r>
            <w:proofErr w:type="spellEnd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 xml:space="preserve">. Para evitar </w:t>
            </w:r>
            <w:proofErr w:type="spellStart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>ésto</w:t>
            </w:r>
            <w:proofErr w:type="spellEnd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>, usaremos la declaración</w:t>
            </w:r>
            <w:r w:rsidRPr="002E0D91">
              <w:rPr>
                <w:rStyle w:val="apple-converted-space"/>
                <w:rFonts w:ascii="Comic Sans MS" w:hAnsi="Comic Sans MS" w:cs="Arial"/>
                <w:color w:val="221144"/>
                <w:sz w:val="22"/>
                <w:szCs w:val="22"/>
              </w:rPr>
              <w:t> </w:t>
            </w:r>
            <w:proofErr w:type="spellStart"/>
            <w:r w:rsidRPr="009C1D87">
              <w:rPr>
                <w:rFonts w:ascii="Comic Sans MS" w:hAnsi="Comic Sans MS" w:cs="Arial"/>
                <w:bCs/>
                <w:color w:val="221144"/>
                <w:sz w:val="22"/>
                <w:szCs w:val="22"/>
              </w:rPr>
              <w:t>for</w:t>
            </w:r>
            <w:proofErr w:type="spellEnd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 xml:space="preserve">, que nos permite repetir un bloque de </w:t>
            </w:r>
            <w:proofErr w:type="spellStart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>intrucciones</w:t>
            </w:r>
            <w:proofErr w:type="spellEnd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>.</w:t>
            </w:r>
          </w:p>
          <w:p w:rsidR="002E0D91" w:rsidRPr="002E0D91" w:rsidRDefault="002E0D91" w:rsidP="00235419">
            <w:pPr>
              <w:pStyle w:val="NormalWeb"/>
              <w:shd w:val="clear" w:color="auto" w:fill="FFFFFF"/>
              <w:spacing w:before="0" w:beforeAutospacing="0" w:after="0" w:afterAutospacing="0"/>
              <w:ind w:right="1000"/>
              <w:jc w:val="both"/>
              <w:rPr>
                <w:rFonts w:ascii="Comic Sans MS" w:hAnsi="Comic Sans MS" w:cs="Arial"/>
                <w:color w:val="221144"/>
                <w:sz w:val="22"/>
                <w:szCs w:val="22"/>
              </w:rPr>
            </w:pPr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>El ciclo</w:t>
            </w:r>
            <w:r w:rsidRPr="002E0D91">
              <w:rPr>
                <w:rStyle w:val="apple-converted-space"/>
                <w:rFonts w:ascii="Comic Sans MS" w:hAnsi="Comic Sans MS" w:cs="Arial"/>
                <w:color w:val="221144"/>
                <w:sz w:val="22"/>
                <w:szCs w:val="22"/>
              </w:rPr>
              <w:t> </w:t>
            </w:r>
            <w:proofErr w:type="spellStart"/>
            <w:r w:rsidRPr="009C1D87">
              <w:rPr>
                <w:rFonts w:ascii="Comic Sans MS" w:hAnsi="Comic Sans MS" w:cs="Arial"/>
                <w:bCs/>
                <w:color w:val="221144"/>
                <w:sz w:val="22"/>
                <w:szCs w:val="22"/>
              </w:rPr>
              <w:t>for</w:t>
            </w:r>
            <w:proofErr w:type="spellEnd"/>
            <w:r w:rsidRPr="009C1D87">
              <w:rPr>
                <w:rStyle w:val="apple-converted-space"/>
                <w:rFonts w:ascii="Comic Sans MS" w:hAnsi="Comic Sans MS" w:cs="Arial"/>
                <w:color w:val="221144"/>
                <w:sz w:val="22"/>
                <w:szCs w:val="22"/>
              </w:rPr>
              <w:t> </w:t>
            </w:r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 xml:space="preserve">tiene tres </w:t>
            </w:r>
            <w:proofErr w:type="spellStart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>parametros</w:t>
            </w:r>
            <w:proofErr w:type="spellEnd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 xml:space="preserve"> o partes. Una variable o contador con un valor inicial. Una </w:t>
            </w:r>
            <w:proofErr w:type="spellStart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>condicíon</w:t>
            </w:r>
            <w:proofErr w:type="spellEnd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 xml:space="preserve"> que debe cumplir esta variable para continuar el ciclo. Y una función para cambiar el valor de esta variable, </w:t>
            </w:r>
            <w:proofErr w:type="spellStart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>comunmente</w:t>
            </w:r>
            <w:proofErr w:type="spellEnd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 xml:space="preserve"> para incrementarla.</w:t>
            </w:r>
          </w:p>
          <w:p w:rsidR="00235419" w:rsidRDefault="00235419" w:rsidP="00235419">
            <w:pPr>
              <w:pStyle w:val="NormalWeb"/>
              <w:shd w:val="clear" w:color="auto" w:fill="FFFFFF"/>
              <w:spacing w:before="0" w:beforeAutospacing="0" w:after="0" w:afterAutospacing="0"/>
              <w:ind w:right="1000"/>
              <w:jc w:val="both"/>
              <w:rPr>
                <w:rFonts w:ascii="Comic Sans MS" w:hAnsi="Comic Sans MS" w:cs="Arial"/>
                <w:color w:val="CC6600"/>
                <w:sz w:val="22"/>
                <w:szCs w:val="22"/>
              </w:rPr>
            </w:pPr>
          </w:p>
          <w:p w:rsidR="002E0D91" w:rsidRDefault="002E0D91" w:rsidP="00235419">
            <w:pPr>
              <w:pStyle w:val="NormalWeb"/>
              <w:shd w:val="clear" w:color="auto" w:fill="FFFFFF"/>
              <w:spacing w:before="0" w:beforeAutospacing="0" w:after="0" w:afterAutospacing="0"/>
              <w:ind w:right="1000"/>
              <w:jc w:val="both"/>
              <w:rPr>
                <w:rFonts w:ascii="Comic Sans MS" w:hAnsi="Comic Sans MS" w:cs="Arial"/>
                <w:color w:val="221144"/>
                <w:sz w:val="22"/>
                <w:szCs w:val="22"/>
              </w:rPr>
            </w:pPr>
            <w:proofErr w:type="spellStart"/>
            <w:r w:rsidRPr="002E0D91">
              <w:rPr>
                <w:rFonts w:ascii="Comic Sans MS" w:hAnsi="Comic Sans MS" w:cs="Arial"/>
                <w:color w:val="CC6600"/>
                <w:sz w:val="22"/>
                <w:szCs w:val="22"/>
              </w:rPr>
              <w:t>for</w:t>
            </w:r>
            <w:proofErr w:type="spellEnd"/>
            <w:r w:rsidRPr="002E0D91">
              <w:rPr>
                <w:rStyle w:val="apple-converted-space"/>
                <w:rFonts w:ascii="Comic Sans MS" w:hAnsi="Comic Sans MS" w:cs="Arial"/>
                <w:color w:val="221144"/>
                <w:sz w:val="22"/>
                <w:szCs w:val="22"/>
              </w:rPr>
              <w:t> </w:t>
            </w:r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>(</w:t>
            </w:r>
            <w:proofErr w:type="spellStart"/>
            <w:r w:rsidRPr="002E0D91">
              <w:rPr>
                <w:rFonts w:ascii="Comic Sans MS" w:hAnsi="Comic Sans MS" w:cs="Arial"/>
                <w:color w:val="CC6600"/>
                <w:sz w:val="22"/>
                <w:szCs w:val="22"/>
              </w:rPr>
              <w:t>int</w:t>
            </w:r>
            <w:proofErr w:type="spellEnd"/>
            <w:r w:rsidRPr="002E0D91">
              <w:rPr>
                <w:rStyle w:val="apple-converted-space"/>
                <w:rFonts w:ascii="Comic Sans MS" w:hAnsi="Comic Sans MS" w:cs="Arial"/>
                <w:color w:val="221144"/>
                <w:sz w:val="22"/>
                <w:szCs w:val="22"/>
              </w:rPr>
              <w:t> </w:t>
            </w:r>
            <w:proofErr w:type="spellStart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>pinLed</w:t>
            </w:r>
            <w:proofErr w:type="spellEnd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 xml:space="preserve"> = 1; </w:t>
            </w:r>
            <w:proofErr w:type="spellStart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>pinLed</w:t>
            </w:r>
            <w:proofErr w:type="spellEnd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 xml:space="preserve"> &lt; 9; </w:t>
            </w:r>
            <w:proofErr w:type="spellStart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>pinLed</w:t>
            </w:r>
            <w:proofErr w:type="spellEnd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>++)</w:t>
            </w:r>
            <w:r w:rsidRPr="002E0D91">
              <w:rPr>
                <w:rStyle w:val="apple-converted-space"/>
                <w:rFonts w:ascii="Comic Sans MS" w:hAnsi="Comic Sans MS" w:cs="Arial"/>
                <w:color w:val="221144"/>
                <w:sz w:val="22"/>
                <w:szCs w:val="22"/>
              </w:rPr>
              <w:t> </w:t>
            </w:r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br/>
              <w:t>  {</w:t>
            </w:r>
            <w:r w:rsidRPr="002E0D91">
              <w:rPr>
                <w:rStyle w:val="apple-converted-space"/>
                <w:rFonts w:ascii="Comic Sans MS" w:hAnsi="Comic Sans MS" w:cs="Arial"/>
                <w:color w:val="221144"/>
                <w:sz w:val="22"/>
                <w:szCs w:val="22"/>
              </w:rPr>
              <w:t> </w:t>
            </w:r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br/>
              <w:t>    bloque de instrucciones</w:t>
            </w:r>
            <w:r w:rsidRPr="002E0D91">
              <w:rPr>
                <w:rStyle w:val="apple-converted-space"/>
                <w:rFonts w:ascii="Comic Sans MS" w:hAnsi="Comic Sans MS" w:cs="Arial"/>
                <w:color w:val="221144"/>
                <w:sz w:val="22"/>
                <w:szCs w:val="22"/>
              </w:rPr>
              <w:t> </w:t>
            </w:r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br/>
              <w:t>  }</w:t>
            </w:r>
          </w:p>
          <w:p w:rsidR="00235419" w:rsidRDefault="00235419" w:rsidP="00235419">
            <w:pPr>
              <w:pStyle w:val="NormalWeb"/>
              <w:shd w:val="clear" w:color="auto" w:fill="FFFFFF"/>
              <w:spacing w:before="0" w:beforeAutospacing="0" w:after="0" w:afterAutospacing="0"/>
              <w:ind w:right="1000"/>
              <w:jc w:val="both"/>
              <w:rPr>
                <w:rFonts w:ascii="Comic Sans MS" w:hAnsi="Comic Sans MS" w:cs="Arial"/>
                <w:color w:val="221144"/>
                <w:sz w:val="22"/>
                <w:szCs w:val="22"/>
              </w:rPr>
            </w:pPr>
          </w:p>
          <w:p w:rsidR="00235419" w:rsidRPr="002E0D91" w:rsidRDefault="00235419" w:rsidP="00235419">
            <w:pPr>
              <w:pStyle w:val="NormalWeb"/>
              <w:shd w:val="clear" w:color="auto" w:fill="FFFFFF"/>
              <w:spacing w:before="0" w:beforeAutospacing="0" w:after="0" w:afterAutospacing="0"/>
              <w:ind w:right="1000"/>
              <w:jc w:val="both"/>
              <w:rPr>
                <w:rFonts w:ascii="Comic Sans MS" w:hAnsi="Comic Sans MS" w:cs="Arial"/>
                <w:color w:val="221144"/>
                <w:sz w:val="22"/>
                <w:szCs w:val="22"/>
              </w:rPr>
            </w:pPr>
          </w:p>
          <w:p w:rsidR="002E0D91" w:rsidRDefault="002E0D91" w:rsidP="00235419">
            <w:pPr>
              <w:pStyle w:val="NormalWeb"/>
              <w:shd w:val="clear" w:color="auto" w:fill="FFFFFF"/>
              <w:spacing w:before="0" w:beforeAutospacing="0" w:after="0" w:afterAutospacing="0"/>
              <w:ind w:right="1000"/>
              <w:jc w:val="both"/>
              <w:rPr>
                <w:rFonts w:ascii="Comic Sans MS" w:hAnsi="Comic Sans MS" w:cs="Arial"/>
                <w:color w:val="221144"/>
                <w:sz w:val="22"/>
                <w:szCs w:val="22"/>
              </w:rPr>
            </w:pPr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 xml:space="preserve">El bloque de </w:t>
            </w:r>
            <w:proofErr w:type="spellStart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>intrucciones</w:t>
            </w:r>
            <w:proofErr w:type="spellEnd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 xml:space="preserve"> que se ejecutará repetidamente en el ciclo</w:t>
            </w:r>
            <w:r w:rsidRPr="002E0D91">
              <w:rPr>
                <w:rStyle w:val="apple-converted-space"/>
                <w:rFonts w:ascii="Comic Sans MS" w:hAnsi="Comic Sans MS" w:cs="Arial"/>
                <w:color w:val="221144"/>
                <w:sz w:val="22"/>
                <w:szCs w:val="22"/>
              </w:rPr>
              <w:t> </w:t>
            </w:r>
            <w:proofErr w:type="spellStart"/>
            <w:r w:rsidRPr="009C1D87">
              <w:rPr>
                <w:rFonts w:ascii="Comic Sans MS" w:hAnsi="Comic Sans MS" w:cs="Arial"/>
                <w:bCs/>
                <w:color w:val="221144"/>
                <w:sz w:val="22"/>
                <w:szCs w:val="22"/>
              </w:rPr>
              <w:t>for</w:t>
            </w:r>
            <w:proofErr w:type="spellEnd"/>
            <w:r w:rsidRPr="002E0D91">
              <w:rPr>
                <w:rStyle w:val="apple-converted-space"/>
                <w:rFonts w:ascii="Comic Sans MS" w:hAnsi="Comic Sans MS" w:cs="Arial"/>
                <w:color w:val="221144"/>
                <w:sz w:val="22"/>
                <w:szCs w:val="22"/>
              </w:rPr>
              <w:t> </w:t>
            </w:r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 xml:space="preserve">estará encerrado entre las llaves </w:t>
            </w:r>
            <w:proofErr w:type="gramStart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>{ y</w:t>
            </w:r>
            <w:proofErr w:type="gramEnd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 xml:space="preserve"> } del</w:t>
            </w:r>
            <w:r w:rsidRPr="002E0D91">
              <w:rPr>
                <w:rStyle w:val="apple-converted-space"/>
                <w:rFonts w:ascii="Comic Sans MS" w:hAnsi="Comic Sans MS" w:cs="Arial"/>
                <w:color w:val="221144"/>
                <w:sz w:val="22"/>
                <w:szCs w:val="22"/>
              </w:rPr>
              <w:t> </w:t>
            </w:r>
            <w:proofErr w:type="spellStart"/>
            <w:r w:rsidRPr="009C1D87">
              <w:rPr>
                <w:rFonts w:ascii="Comic Sans MS" w:hAnsi="Comic Sans MS" w:cs="Arial"/>
                <w:bCs/>
                <w:color w:val="221144"/>
                <w:sz w:val="22"/>
                <w:szCs w:val="22"/>
              </w:rPr>
              <w:t>for</w:t>
            </w:r>
            <w:proofErr w:type="spellEnd"/>
            <w:r w:rsidRPr="009C1D87">
              <w:rPr>
                <w:rFonts w:ascii="Comic Sans MS" w:hAnsi="Comic Sans MS" w:cs="Arial"/>
                <w:color w:val="221144"/>
                <w:sz w:val="22"/>
                <w:szCs w:val="22"/>
              </w:rPr>
              <w:t>.</w:t>
            </w:r>
          </w:p>
          <w:p w:rsidR="00235419" w:rsidRPr="002E0D91" w:rsidRDefault="00235419" w:rsidP="00235419">
            <w:pPr>
              <w:pStyle w:val="NormalWeb"/>
              <w:shd w:val="clear" w:color="auto" w:fill="FFFFFF"/>
              <w:spacing w:before="0" w:beforeAutospacing="0" w:after="0" w:afterAutospacing="0"/>
              <w:ind w:right="1000"/>
              <w:jc w:val="both"/>
              <w:rPr>
                <w:rFonts w:ascii="Comic Sans MS" w:hAnsi="Comic Sans MS" w:cs="Arial"/>
                <w:color w:val="221144"/>
                <w:sz w:val="22"/>
                <w:szCs w:val="22"/>
              </w:rPr>
            </w:pPr>
          </w:p>
          <w:p w:rsidR="002E0D91" w:rsidRPr="002E0D91" w:rsidRDefault="002E0D91" w:rsidP="00235419">
            <w:pPr>
              <w:pStyle w:val="NormalWeb"/>
              <w:shd w:val="clear" w:color="auto" w:fill="FFFFFF"/>
              <w:spacing w:before="0" w:beforeAutospacing="0" w:after="0" w:afterAutospacing="0"/>
              <w:ind w:right="1000"/>
              <w:jc w:val="both"/>
              <w:rPr>
                <w:rFonts w:ascii="Comic Sans MS" w:hAnsi="Comic Sans MS" w:cs="Arial"/>
                <w:color w:val="221144"/>
                <w:sz w:val="22"/>
                <w:szCs w:val="22"/>
              </w:rPr>
            </w:pPr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>En el</w:t>
            </w:r>
            <w:r w:rsidRPr="002E0D91">
              <w:rPr>
                <w:rStyle w:val="apple-converted-space"/>
                <w:rFonts w:ascii="Comic Sans MS" w:hAnsi="Comic Sans MS" w:cs="Arial"/>
                <w:color w:val="221144"/>
                <w:sz w:val="22"/>
                <w:szCs w:val="22"/>
              </w:rPr>
              <w:t> </w:t>
            </w:r>
            <w:r w:rsidRPr="002E0D91">
              <w:rPr>
                <w:rStyle w:val="nfasis"/>
                <w:rFonts w:ascii="Comic Sans MS" w:hAnsi="Comic Sans MS" w:cs="Arial"/>
                <w:color w:val="221144"/>
                <w:sz w:val="22"/>
                <w:szCs w:val="22"/>
              </w:rPr>
              <w:t>sketch</w:t>
            </w:r>
            <w:r w:rsidRPr="002E0D91">
              <w:rPr>
                <w:rStyle w:val="apple-converted-space"/>
                <w:rFonts w:ascii="Comic Sans MS" w:hAnsi="Comic Sans MS" w:cs="Arial"/>
                <w:color w:val="221144"/>
                <w:sz w:val="22"/>
                <w:szCs w:val="22"/>
              </w:rPr>
              <w:t> </w:t>
            </w:r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>usaremos el ciclo</w:t>
            </w:r>
            <w:r w:rsidRPr="002E0D91">
              <w:rPr>
                <w:rStyle w:val="apple-converted-space"/>
                <w:rFonts w:ascii="Comic Sans MS" w:hAnsi="Comic Sans MS" w:cs="Arial"/>
                <w:color w:val="221144"/>
                <w:sz w:val="22"/>
                <w:szCs w:val="22"/>
              </w:rPr>
              <w:t> </w:t>
            </w:r>
            <w:proofErr w:type="spellStart"/>
            <w:r w:rsidRPr="009C1D87">
              <w:rPr>
                <w:rFonts w:ascii="Comic Sans MS" w:hAnsi="Comic Sans MS" w:cs="Arial"/>
                <w:bCs/>
                <w:color w:val="221144"/>
                <w:sz w:val="22"/>
                <w:szCs w:val="22"/>
              </w:rPr>
              <w:t>for</w:t>
            </w:r>
            <w:proofErr w:type="spellEnd"/>
            <w:r w:rsidRPr="002E0D91">
              <w:rPr>
                <w:rStyle w:val="apple-converted-space"/>
                <w:rFonts w:ascii="Comic Sans MS" w:hAnsi="Comic Sans MS" w:cs="Arial"/>
                <w:color w:val="221144"/>
                <w:sz w:val="22"/>
                <w:szCs w:val="22"/>
              </w:rPr>
              <w:t> </w:t>
            </w:r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>en tres momentos. Primero, en la función</w:t>
            </w:r>
            <w:r w:rsidRPr="002E0D91">
              <w:rPr>
                <w:rStyle w:val="apple-converted-space"/>
                <w:rFonts w:ascii="Comic Sans MS" w:hAnsi="Comic Sans MS" w:cs="Arial"/>
                <w:color w:val="221144"/>
                <w:sz w:val="22"/>
                <w:szCs w:val="22"/>
              </w:rPr>
              <w:t> </w:t>
            </w:r>
            <w:proofErr w:type="spellStart"/>
            <w:r w:rsidRPr="002E0D91">
              <w:rPr>
                <w:rStyle w:val="nfasis"/>
                <w:rFonts w:ascii="Comic Sans MS" w:hAnsi="Comic Sans MS" w:cs="Arial"/>
                <w:color w:val="221144"/>
                <w:sz w:val="22"/>
                <w:szCs w:val="22"/>
              </w:rPr>
              <w:t>setup</w:t>
            </w:r>
            <w:proofErr w:type="spellEnd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 xml:space="preserve">, para inicializar todos los pines como pines de salida. Y </w:t>
            </w:r>
            <w:proofErr w:type="spellStart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>despues</w:t>
            </w:r>
            <w:proofErr w:type="spellEnd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>, en la función</w:t>
            </w:r>
            <w:r w:rsidRPr="002E0D91">
              <w:rPr>
                <w:rStyle w:val="apple-converted-space"/>
                <w:rFonts w:ascii="Comic Sans MS" w:hAnsi="Comic Sans MS" w:cs="Arial"/>
                <w:color w:val="221144"/>
                <w:sz w:val="22"/>
                <w:szCs w:val="22"/>
              </w:rPr>
              <w:t> </w:t>
            </w:r>
            <w:proofErr w:type="spellStart"/>
            <w:r w:rsidRPr="002E0D91">
              <w:rPr>
                <w:rStyle w:val="nfasis"/>
                <w:rFonts w:ascii="Comic Sans MS" w:hAnsi="Comic Sans MS" w:cs="Arial"/>
                <w:color w:val="221144"/>
                <w:sz w:val="22"/>
                <w:szCs w:val="22"/>
              </w:rPr>
              <w:t>loop</w:t>
            </w:r>
            <w:proofErr w:type="spellEnd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 xml:space="preserve">, primero para encender y apagar los </w:t>
            </w:r>
            <w:proofErr w:type="spellStart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>leds</w:t>
            </w:r>
            <w:proofErr w:type="spellEnd"/>
            <w:r w:rsidRPr="002E0D91">
              <w:rPr>
                <w:rFonts w:ascii="Comic Sans MS" w:hAnsi="Comic Sans MS" w:cs="Arial"/>
                <w:color w:val="221144"/>
                <w:sz w:val="22"/>
                <w:szCs w:val="22"/>
              </w:rPr>
              <w:t xml:space="preserve"> en un sentido y después para hacerlo en el otro sentido.</w:t>
            </w: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</w:tc>
      </w:tr>
    </w:tbl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tbl>
      <w:tblPr>
        <w:tblStyle w:val="Tablaconcuadrcula"/>
        <w:tblW w:w="0" w:type="auto"/>
        <w:tblInd w:w="720" w:type="dxa"/>
        <w:tblLook w:val="04A0"/>
      </w:tblPr>
      <w:tblGrid>
        <w:gridCol w:w="5347"/>
        <w:gridCol w:w="5347"/>
      </w:tblGrid>
      <w:tr w:rsidR="00E6195A" w:rsidTr="00C227EE">
        <w:tc>
          <w:tcPr>
            <w:tcW w:w="5347" w:type="dxa"/>
          </w:tcPr>
          <w:p w:rsidR="00E6195A" w:rsidRDefault="00E6195A" w:rsidP="00C227EE">
            <w:pPr>
              <w:pStyle w:val="Prrafodelista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Código S4A</w:t>
            </w:r>
          </w:p>
          <w:p w:rsidR="00E6195A" w:rsidRPr="00E6195A" w:rsidRDefault="00E6195A" w:rsidP="00C227EE">
            <w:pPr>
              <w:pStyle w:val="Prrafodelista"/>
              <w:ind w:left="0"/>
            </w:pPr>
          </w:p>
        </w:tc>
        <w:tc>
          <w:tcPr>
            <w:tcW w:w="5347" w:type="dxa"/>
          </w:tcPr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Explicación</w:t>
            </w: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</w:tc>
      </w:tr>
    </w:tbl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sectPr w:rsidR="00E6195A" w:rsidSect="00DC2A9A">
      <w:type w:val="continuous"/>
      <w:pgSz w:w="11906" w:h="16838" w:code="9"/>
      <w:pgMar w:top="426" w:right="424" w:bottom="142" w:left="284" w:header="851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5846" w:rsidRDefault="00215846" w:rsidP="004C0274">
      <w:r>
        <w:separator/>
      </w:r>
    </w:p>
  </w:endnote>
  <w:endnote w:type="continuationSeparator" w:id="0">
    <w:p w:rsidR="00215846" w:rsidRDefault="00215846" w:rsidP="004C02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5846" w:rsidRDefault="00215846" w:rsidP="004C0274">
      <w:r>
        <w:separator/>
      </w:r>
    </w:p>
  </w:footnote>
  <w:footnote w:type="continuationSeparator" w:id="0">
    <w:p w:rsidR="00215846" w:rsidRDefault="00215846" w:rsidP="004C027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03F06"/>
    <w:multiLevelType w:val="hybridMultilevel"/>
    <w:tmpl w:val="FC18D7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3E6887"/>
    <w:multiLevelType w:val="hybridMultilevel"/>
    <w:tmpl w:val="25940168"/>
    <w:lvl w:ilvl="0" w:tplc="F9B09C62">
      <w:start w:val="1"/>
      <w:numFmt w:val="decimal"/>
      <w:lvlText w:val="%1-"/>
      <w:lvlJc w:val="left"/>
      <w:pPr>
        <w:ind w:left="121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ECC014C"/>
    <w:multiLevelType w:val="hybridMultilevel"/>
    <w:tmpl w:val="FDDEDE42"/>
    <w:lvl w:ilvl="0" w:tplc="F9B09C62">
      <w:start w:val="1"/>
      <w:numFmt w:val="decimal"/>
      <w:lvlText w:val="%1-"/>
      <w:lvlJc w:val="left"/>
      <w:pPr>
        <w:ind w:left="1146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146" w:hanging="360"/>
      </w:pPr>
    </w:lvl>
    <w:lvl w:ilvl="2" w:tplc="0C0A001B" w:tentative="1">
      <w:start w:val="1"/>
      <w:numFmt w:val="lowerRoman"/>
      <w:lvlText w:val="%3."/>
      <w:lvlJc w:val="right"/>
      <w:pPr>
        <w:ind w:left="1866" w:hanging="180"/>
      </w:pPr>
    </w:lvl>
    <w:lvl w:ilvl="3" w:tplc="0C0A000F" w:tentative="1">
      <w:start w:val="1"/>
      <w:numFmt w:val="decimal"/>
      <w:lvlText w:val="%4."/>
      <w:lvlJc w:val="left"/>
      <w:pPr>
        <w:ind w:left="2586" w:hanging="360"/>
      </w:pPr>
    </w:lvl>
    <w:lvl w:ilvl="4" w:tplc="0C0A0019" w:tentative="1">
      <w:start w:val="1"/>
      <w:numFmt w:val="lowerLetter"/>
      <w:lvlText w:val="%5."/>
      <w:lvlJc w:val="left"/>
      <w:pPr>
        <w:ind w:left="3306" w:hanging="360"/>
      </w:pPr>
    </w:lvl>
    <w:lvl w:ilvl="5" w:tplc="0C0A001B" w:tentative="1">
      <w:start w:val="1"/>
      <w:numFmt w:val="lowerRoman"/>
      <w:lvlText w:val="%6."/>
      <w:lvlJc w:val="right"/>
      <w:pPr>
        <w:ind w:left="4026" w:hanging="180"/>
      </w:pPr>
    </w:lvl>
    <w:lvl w:ilvl="6" w:tplc="0C0A000F" w:tentative="1">
      <w:start w:val="1"/>
      <w:numFmt w:val="decimal"/>
      <w:lvlText w:val="%7."/>
      <w:lvlJc w:val="left"/>
      <w:pPr>
        <w:ind w:left="4746" w:hanging="360"/>
      </w:pPr>
    </w:lvl>
    <w:lvl w:ilvl="7" w:tplc="0C0A0019" w:tentative="1">
      <w:start w:val="1"/>
      <w:numFmt w:val="lowerLetter"/>
      <w:lvlText w:val="%8."/>
      <w:lvlJc w:val="left"/>
      <w:pPr>
        <w:ind w:left="5466" w:hanging="360"/>
      </w:pPr>
    </w:lvl>
    <w:lvl w:ilvl="8" w:tplc="0C0A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3">
    <w:nsid w:val="3EAC7CCE"/>
    <w:multiLevelType w:val="hybridMultilevel"/>
    <w:tmpl w:val="F13C219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3F0F85"/>
    <w:multiLevelType w:val="hybridMultilevel"/>
    <w:tmpl w:val="3010441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B84BB7"/>
    <w:multiLevelType w:val="hybridMultilevel"/>
    <w:tmpl w:val="DBE476F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FD1633"/>
    <w:multiLevelType w:val="hybridMultilevel"/>
    <w:tmpl w:val="A9B4CDFE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93A3DB8"/>
    <w:multiLevelType w:val="hybridMultilevel"/>
    <w:tmpl w:val="F190D9F0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B454238"/>
    <w:multiLevelType w:val="hybridMultilevel"/>
    <w:tmpl w:val="500E8B70"/>
    <w:lvl w:ilvl="0" w:tplc="0C0A000F">
      <w:start w:val="1"/>
      <w:numFmt w:val="decimal"/>
      <w:lvlText w:val="%1."/>
      <w:lvlJc w:val="left"/>
      <w:pPr>
        <w:ind w:left="2130" w:hanging="360"/>
      </w:pPr>
    </w:lvl>
    <w:lvl w:ilvl="1" w:tplc="0C0A0019" w:tentative="1">
      <w:start w:val="1"/>
      <w:numFmt w:val="lowerLetter"/>
      <w:lvlText w:val="%2."/>
      <w:lvlJc w:val="left"/>
      <w:pPr>
        <w:ind w:left="2850" w:hanging="360"/>
      </w:pPr>
    </w:lvl>
    <w:lvl w:ilvl="2" w:tplc="0C0A001B" w:tentative="1">
      <w:start w:val="1"/>
      <w:numFmt w:val="lowerRoman"/>
      <w:lvlText w:val="%3."/>
      <w:lvlJc w:val="right"/>
      <w:pPr>
        <w:ind w:left="3570" w:hanging="180"/>
      </w:pPr>
    </w:lvl>
    <w:lvl w:ilvl="3" w:tplc="0C0A000F" w:tentative="1">
      <w:start w:val="1"/>
      <w:numFmt w:val="decimal"/>
      <w:lvlText w:val="%4."/>
      <w:lvlJc w:val="left"/>
      <w:pPr>
        <w:ind w:left="4290" w:hanging="360"/>
      </w:pPr>
    </w:lvl>
    <w:lvl w:ilvl="4" w:tplc="0C0A0019" w:tentative="1">
      <w:start w:val="1"/>
      <w:numFmt w:val="lowerLetter"/>
      <w:lvlText w:val="%5."/>
      <w:lvlJc w:val="left"/>
      <w:pPr>
        <w:ind w:left="5010" w:hanging="360"/>
      </w:pPr>
    </w:lvl>
    <w:lvl w:ilvl="5" w:tplc="0C0A001B" w:tentative="1">
      <w:start w:val="1"/>
      <w:numFmt w:val="lowerRoman"/>
      <w:lvlText w:val="%6."/>
      <w:lvlJc w:val="right"/>
      <w:pPr>
        <w:ind w:left="5730" w:hanging="180"/>
      </w:pPr>
    </w:lvl>
    <w:lvl w:ilvl="6" w:tplc="0C0A000F" w:tentative="1">
      <w:start w:val="1"/>
      <w:numFmt w:val="decimal"/>
      <w:lvlText w:val="%7."/>
      <w:lvlJc w:val="left"/>
      <w:pPr>
        <w:ind w:left="6450" w:hanging="360"/>
      </w:pPr>
    </w:lvl>
    <w:lvl w:ilvl="7" w:tplc="0C0A0019" w:tentative="1">
      <w:start w:val="1"/>
      <w:numFmt w:val="lowerLetter"/>
      <w:lvlText w:val="%8."/>
      <w:lvlJc w:val="left"/>
      <w:pPr>
        <w:ind w:left="7170" w:hanging="360"/>
      </w:pPr>
    </w:lvl>
    <w:lvl w:ilvl="8" w:tplc="0C0A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9">
    <w:nsid w:val="5B9C4A3A"/>
    <w:multiLevelType w:val="hybridMultilevel"/>
    <w:tmpl w:val="88B29034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62FF1668"/>
    <w:multiLevelType w:val="multilevel"/>
    <w:tmpl w:val="B0426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C71D56"/>
    <w:multiLevelType w:val="hybridMultilevel"/>
    <w:tmpl w:val="E3DE4424"/>
    <w:lvl w:ilvl="0" w:tplc="0C0A000F">
      <w:start w:val="1"/>
      <w:numFmt w:val="decimal"/>
      <w:lvlText w:val="%1."/>
      <w:lvlJc w:val="left"/>
      <w:pPr>
        <w:ind w:left="786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923511"/>
    <w:multiLevelType w:val="hybridMultilevel"/>
    <w:tmpl w:val="D01686D2"/>
    <w:lvl w:ilvl="0" w:tplc="966058B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3">
    <w:nsid w:val="6BE5780B"/>
    <w:multiLevelType w:val="hybridMultilevel"/>
    <w:tmpl w:val="24B8EDCA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9660430"/>
    <w:multiLevelType w:val="hybridMultilevel"/>
    <w:tmpl w:val="CFF68672"/>
    <w:lvl w:ilvl="0" w:tplc="0C0A0017">
      <w:start w:val="1"/>
      <w:numFmt w:val="lowerLetter"/>
      <w:lvlText w:val="%1)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F1C233B"/>
    <w:multiLevelType w:val="hybridMultilevel"/>
    <w:tmpl w:val="8D50B30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14"/>
  </w:num>
  <w:num w:numId="4">
    <w:abstractNumId w:val="2"/>
  </w:num>
  <w:num w:numId="5">
    <w:abstractNumId w:val="0"/>
  </w:num>
  <w:num w:numId="6">
    <w:abstractNumId w:val="5"/>
  </w:num>
  <w:num w:numId="7">
    <w:abstractNumId w:val="3"/>
  </w:num>
  <w:num w:numId="8">
    <w:abstractNumId w:val="13"/>
  </w:num>
  <w:num w:numId="9">
    <w:abstractNumId w:val="9"/>
  </w:num>
  <w:num w:numId="10">
    <w:abstractNumId w:val="7"/>
  </w:num>
  <w:num w:numId="11">
    <w:abstractNumId w:val="6"/>
  </w:num>
  <w:num w:numId="12">
    <w:abstractNumId w:val="8"/>
  </w:num>
  <w:num w:numId="13">
    <w:abstractNumId w:val="4"/>
  </w:num>
  <w:num w:numId="14">
    <w:abstractNumId w:val="15"/>
  </w:num>
  <w:num w:numId="15">
    <w:abstractNumId w:val="10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701"/>
  <w:stylePaneSortMethod w:val="00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56322"/>
  </w:hdrShapeDefaults>
  <w:footnotePr>
    <w:footnote w:id="-1"/>
    <w:footnote w:id="0"/>
  </w:footnotePr>
  <w:endnotePr>
    <w:endnote w:id="-1"/>
    <w:endnote w:id="0"/>
  </w:endnotePr>
  <w:compat/>
  <w:rsids>
    <w:rsidRoot w:val="00A226BA"/>
    <w:rsid w:val="00012108"/>
    <w:rsid w:val="00073875"/>
    <w:rsid w:val="0008638A"/>
    <w:rsid w:val="00094CEA"/>
    <w:rsid w:val="000E00DD"/>
    <w:rsid w:val="00170408"/>
    <w:rsid w:val="00170783"/>
    <w:rsid w:val="00186AF0"/>
    <w:rsid w:val="001B2AEB"/>
    <w:rsid w:val="001C0755"/>
    <w:rsid w:val="001D7C61"/>
    <w:rsid w:val="001E1417"/>
    <w:rsid w:val="001F1D9E"/>
    <w:rsid w:val="00210DB0"/>
    <w:rsid w:val="00215846"/>
    <w:rsid w:val="0022714C"/>
    <w:rsid w:val="00235419"/>
    <w:rsid w:val="00252395"/>
    <w:rsid w:val="00253E1F"/>
    <w:rsid w:val="002E0D91"/>
    <w:rsid w:val="002E3700"/>
    <w:rsid w:val="0033055D"/>
    <w:rsid w:val="00381B42"/>
    <w:rsid w:val="003B5C38"/>
    <w:rsid w:val="003C61C6"/>
    <w:rsid w:val="00415B65"/>
    <w:rsid w:val="004538A6"/>
    <w:rsid w:val="004C0274"/>
    <w:rsid w:val="004D19A7"/>
    <w:rsid w:val="005B4954"/>
    <w:rsid w:val="005D3B04"/>
    <w:rsid w:val="005E5F99"/>
    <w:rsid w:val="00601C91"/>
    <w:rsid w:val="006634BF"/>
    <w:rsid w:val="00686283"/>
    <w:rsid w:val="006865D5"/>
    <w:rsid w:val="0069159F"/>
    <w:rsid w:val="006A0C08"/>
    <w:rsid w:val="006C7A97"/>
    <w:rsid w:val="007560C4"/>
    <w:rsid w:val="007705FC"/>
    <w:rsid w:val="007A35D5"/>
    <w:rsid w:val="007C34B9"/>
    <w:rsid w:val="0081730B"/>
    <w:rsid w:val="00827FF3"/>
    <w:rsid w:val="008306AF"/>
    <w:rsid w:val="00831740"/>
    <w:rsid w:val="009062F3"/>
    <w:rsid w:val="00916B94"/>
    <w:rsid w:val="009356FC"/>
    <w:rsid w:val="00937B33"/>
    <w:rsid w:val="00956841"/>
    <w:rsid w:val="009668DF"/>
    <w:rsid w:val="00984DF7"/>
    <w:rsid w:val="009C1D87"/>
    <w:rsid w:val="009C7EF7"/>
    <w:rsid w:val="009E37CF"/>
    <w:rsid w:val="00A20A27"/>
    <w:rsid w:val="00A226BA"/>
    <w:rsid w:val="00A338B3"/>
    <w:rsid w:val="00A42389"/>
    <w:rsid w:val="00A70542"/>
    <w:rsid w:val="00A86B48"/>
    <w:rsid w:val="00AA2055"/>
    <w:rsid w:val="00AB1C2C"/>
    <w:rsid w:val="00AC1087"/>
    <w:rsid w:val="00AC1AE3"/>
    <w:rsid w:val="00AC7708"/>
    <w:rsid w:val="00B43066"/>
    <w:rsid w:val="00B644B6"/>
    <w:rsid w:val="00BA66EF"/>
    <w:rsid w:val="00BB66DA"/>
    <w:rsid w:val="00C45D12"/>
    <w:rsid w:val="00CA6138"/>
    <w:rsid w:val="00CA7055"/>
    <w:rsid w:val="00CB3A9E"/>
    <w:rsid w:val="00CB7D95"/>
    <w:rsid w:val="00CC44DA"/>
    <w:rsid w:val="00CD7398"/>
    <w:rsid w:val="00CE7D5B"/>
    <w:rsid w:val="00D13B2B"/>
    <w:rsid w:val="00D221A8"/>
    <w:rsid w:val="00D27D0F"/>
    <w:rsid w:val="00DC2A9A"/>
    <w:rsid w:val="00DC5A9F"/>
    <w:rsid w:val="00DD134D"/>
    <w:rsid w:val="00DD20FC"/>
    <w:rsid w:val="00E169FA"/>
    <w:rsid w:val="00E36BA1"/>
    <w:rsid w:val="00E4786E"/>
    <w:rsid w:val="00E521E8"/>
    <w:rsid w:val="00E547F8"/>
    <w:rsid w:val="00E6195A"/>
    <w:rsid w:val="00EB27FE"/>
    <w:rsid w:val="00EC1D5F"/>
    <w:rsid w:val="00ED0569"/>
    <w:rsid w:val="00ED561B"/>
    <w:rsid w:val="00EF0853"/>
    <w:rsid w:val="00F6061B"/>
    <w:rsid w:val="00F66FF4"/>
    <w:rsid w:val="00F7271A"/>
    <w:rsid w:val="00FA0A28"/>
    <w:rsid w:val="00FA67B1"/>
    <w:rsid w:val="00FB7338"/>
    <w:rsid w:val="00FE04EA"/>
    <w:rsid w:val="00FF1A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63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HTML Preformatted" w:uiPriority="99"/>
    <w:lsdException w:name="No Spacing" w:qFormat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4F567E"/>
    <w:rPr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A7054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26B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226BA"/>
    <w:rPr>
      <w:sz w:val="24"/>
      <w:szCs w:val="24"/>
    </w:rPr>
  </w:style>
  <w:style w:type="paragraph" w:styleId="Piedepgina">
    <w:name w:val="footer"/>
    <w:basedOn w:val="Normal"/>
    <w:link w:val="PiedepginaCar"/>
    <w:rsid w:val="00A226B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226BA"/>
    <w:rPr>
      <w:sz w:val="24"/>
      <w:szCs w:val="24"/>
    </w:rPr>
  </w:style>
  <w:style w:type="table" w:styleId="Tablaconcuadrcula">
    <w:name w:val="Table Grid"/>
    <w:basedOn w:val="Tablanormal"/>
    <w:rsid w:val="00A226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686283"/>
    <w:pPr>
      <w:ind w:left="720"/>
      <w:contextualSpacing/>
    </w:pPr>
  </w:style>
  <w:style w:type="paragraph" w:styleId="Textodeglobo">
    <w:name w:val="Balloon Text"/>
    <w:basedOn w:val="Normal"/>
    <w:link w:val="TextodegloboCar"/>
    <w:rsid w:val="00DD134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DD134D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AC1AE3"/>
    <w:rPr>
      <w:b/>
      <w:bCs/>
    </w:rPr>
  </w:style>
  <w:style w:type="character" w:customStyle="1" w:styleId="apple-converted-space">
    <w:name w:val="apple-converted-space"/>
    <w:basedOn w:val="Fuentedeprrafopredeter"/>
    <w:rsid w:val="00AC1AE3"/>
  </w:style>
  <w:style w:type="paragraph" w:styleId="NormalWeb">
    <w:name w:val="Normal (Web)"/>
    <w:basedOn w:val="Normal"/>
    <w:uiPriority w:val="99"/>
    <w:unhideWhenUsed/>
    <w:rsid w:val="004538A6"/>
    <w:pPr>
      <w:spacing w:before="100" w:beforeAutospacing="1" w:after="100" w:afterAutospacing="1"/>
    </w:pPr>
  </w:style>
  <w:style w:type="character" w:customStyle="1" w:styleId="co2">
    <w:name w:val="co2"/>
    <w:basedOn w:val="Fuentedeprrafopredeter"/>
    <w:rsid w:val="004538A6"/>
  </w:style>
  <w:style w:type="character" w:customStyle="1" w:styleId="br0">
    <w:name w:val="br0"/>
    <w:basedOn w:val="Fuentedeprrafopredeter"/>
    <w:rsid w:val="004538A6"/>
  </w:style>
  <w:style w:type="character" w:customStyle="1" w:styleId="kw4">
    <w:name w:val="kw4"/>
    <w:basedOn w:val="Fuentedeprrafopredeter"/>
    <w:rsid w:val="004538A6"/>
  </w:style>
  <w:style w:type="character" w:customStyle="1" w:styleId="sy0">
    <w:name w:val="sy0"/>
    <w:basedOn w:val="Fuentedeprrafopredeter"/>
    <w:rsid w:val="004538A6"/>
  </w:style>
  <w:style w:type="character" w:customStyle="1" w:styleId="nu0">
    <w:name w:val="nu0"/>
    <w:basedOn w:val="Fuentedeprrafopredeter"/>
    <w:rsid w:val="004538A6"/>
  </w:style>
  <w:style w:type="character" w:customStyle="1" w:styleId="kw1">
    <w:name w:val="kw1"/>
    <w:basedOn w:val="Fuentedeprrafopredeter"/>
    <w:rsid w:val="004538A6"/>
  </w:style>
  <w:style w:type="character" w:customStyle="1" w:styleId="kw3">
    <w:name w:val="kw3"/>
    <w:basedOn w:val="Fuentedeprrafopredeter"/>
    <w:rsid w:val="004538A6"/>
  </w:style>
  <w:style w:type="character" w:customStyle="1" w:styleId="st0">
    <w:name w:val="st0"/>
    <w:basedOn w:val="Fuentedeprrafopredeter"/>
    <w:rsid w:val="004538A6"/>
  </w:style>
  <w:style w:type="character" w:customStyle="1" w:styleId="es1">
    <w:name w:val="es1"/>
    <w:basedOn w:val="Fuentedeprrafopredeter"/>
    <w:rsid w:val="004538A6"/>
  </w:style>
  <w:style w:type="character" w:styleId="Hipervnculo">
    <w:name w:val="Hyperlink"/>
    <w:basedOn w:val="Fuentedeprrafopredeter"/>
    <w:rsid w:val="00A70542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A70542"/>
    <w:rPr>
      <w:b/>
      <w:bCs/>
      <w:kern w:val="36"/>
      <w:sz w:val="48"/>
      <w:szCs w:val="48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5E5F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5E5F99"/>
    <w:rPr>
      <w:rFonts w:ascii="Courier New" w:hAnsi="Courier New" w:cs="Courier New"/>
    </w:rPr>
  </w:style>
  <w:style w:type="character" w:styleId="nfasis">
    <w:name w:val="Emphasis"/>
    <w:basedOn w:val="Fuentedeprrafopredeter"/>
    <w:uiPriority w:val="20"/>
    <w:qFormat/>
    <w:rsid w:val="002E0D9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3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38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7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3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6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8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06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watch?v=ee7wJqb3O0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425</Words>
  <Characters>2338</Characters>
  <Application>Microsoft Office Word</Application>
  <DocSecurity>0</DocSecurity>
  <Lines>19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2758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</dc:creator>
  <cp:lastModifiedBy>nacho_martiiinez</cp:lastModifiedBy>
  <cp:revision>2</cp:revision>
  <cp:lastPrinted>2016-10-25T08:18:00Z</cp:lastPrinted>
  <dcterms:created xsi:type="dcterms:W3CDTF">2017-04-21T09:00:00Z</dcterms:created>
  <dcterms:modified xsi:type="dcterms:W3CDTF">2017-04-21T09:00:00Z</dcterms:modified>
</cp:coreProperties>
</file>