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F66FF4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2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Hacer que un diodo </w:t>
      </w:r>
      <w:proofErr w:type="spellStart"/>
      <w:r w:rsidR="00F66FF4">
        <w:rPr>
          <w:rFonts w:asciiTheme="majorHAnsi" w:hAnsiTheme="majorHAnsi"/>
          <w:b/>
        </w:rPr>
        <w:t>led</w:t>
      </w:r>
      <w:proofErr w:type="spellEnd"/>
      <w:r w:rsidR="00F66FF4">
        <w:rPr>
          <w:rFonts w:asciiTheme="majorHAnsi" w:hAnsiTheme="majorHAnsi"/>
          <w:b/>
        </w:rPr>
        <w:t xml:space="preserve"> luzca intermitentemente en la placa </w:t>
      </w:r>
      <w:proofErr w:type="spellStart"/>
      <w:r w:rsidR="00F66FF4">
        <w:rPr>
          <w:rFonts w:asciiTheme="majorHAnsi" w:hAnsiTheme="majorHAnsi"/>
          <w:b/>
        </w:rPr>
        <w:t>protoboard</w:t>
      </w:r>
      <w:proofErr w:type="spellEnd"/>
      <w:r w:rsidR="00F66FF4">
        <w:rPr>
          <w:rFonts w:asciiTheme="majorHAnsi" w:hAnsiTheme="majorHAnsi"/>
          <w:b/>
        </w:rPr>
        <w:t>.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Pr="00933A5D" w:rsidRDefault="00933A5D" w:rsidP="00FB7338">
      <w:pPr>
        <w:pStyle w:val="Prrafodelista"/>
        <w:rPr>
          <w:rFonts w:asciiTheme="majorHAnsi" w:hAnsiTheme="majorHAnsi"/>
          <w:b/>
          <w:lang w:val="en-US"/>
        </w:rPr>
      </w:pPr>
      <w:r w:rsidRPr="00933A5D">
        <w:rPr>
          <w:rFonts w:asciiTheme="majorHAnsi" w:hAnsiTheme="majorHAnsi"/>
          <w:b/>
          <w:lang w:val="en-US"/>
        </w:rPr>
        <w:t>Web:</w:t>
      </w:r>
      <w:r w:rsidRPr="00933A5D">
        <w:rPr>
          <w:lang w:val="en-US"/>
        </w:rPr>
        <w:t xml:space="preserve"> </w:t>
      </w:r>
      <w:hyperlink r:id="rId8" w:history="1">
        <w:r w:rsidRPr="00933A5D">
          <w:rPr>
            <w:rStyle w:val="Hipervnculo"/>
            <w:rFonts w:asciiTheme="majorHAnsi" w:hAnsiTheme="majorHAnsi"/>
            <w:b/>
            <w:lang w:val="en-US"/>
          </w:rPr>
          <w:t>http://mecabot-ula.org/tutoriales/arduino/practica1-encender-y-apagar-un-led/</w:t>
        </w:r>
      </w:hyperlink>
    </w:p>
    <w:p w:rsidR="00E6195A" w:rsidRPr="00933A5D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933A5D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933A5D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Pr="00933A5D" w:rsidRDefault="00E6195A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Imagen de montaje:</w:t>
      </w:r>
    </w:p>
    <w:p w:rsidR="005B5A1A" w:rsidRDefault="005B5A1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5B5A1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object w:dxaOrig="1533" w:dyaOrig="9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9" o:title=""/>
          </v:shape>
          <o:OLEObject Type="Embed" ProgID="Package" ShapeID="_x0000_i1025" DrawAspect="Icon" ObjectID="_1553067547" r:id="rId10"/>
        </w:objec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E6195A">
        <w:tc>
          <w:tcPr>
            <w:tcW w:w="5347" w:type="dxa"/>
          </w:tcPr>
          <w:p w:rsidR="00E6195A" w:rsidRDefault="00E6195A" w:rsidP="00E6195A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Código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>.</w:t>
            </w:r>
          </w:p>
          <w:p w:rsidR="00AF1689" w:rsidRDefault="00AF1689" w:rsidP="00AF1689">
            <w:pPr>
              <w:pStyle w:val="Prrafodelista"/>
            </w:pPr>
            <w:r>
              <w:t>// Práctica encender y apagar un LED</w:t>
            </w:r>
          </w:p>
          <w:p w:rsidR="00AF1689" w:rsidRDefault="00AF1689" w:rsidP="00AF1689">
            <w:pPr>
              <w:pStyle w:val="Prrafodelista"/>
            </w:pPr>
            <w:proofErr w:type="spellStart"/>
            <w:r>
              <w:t>const</w:t>
            </w:r>
            <w:proofErr w:type="spellEnd"/>
            <w:r>
              <w:t xml:space="preserve"> </w:t>
            </w:r>
            <w:proofErr w:type="spellStart"/>
            <w:r>
              <w:t>int</w:t>
            </w:r>
            <w:proofErr w:type="spellEnd"/>
            <w:r>
              <w:t xml:space="preserve"> LED=13;</w:t>
            </w:r>
          </w:p>
          <w:p w:rsidR="00AF1689" w:rsidRDefault="00AF1689" w:rsidP="00AF1689">
            <w:pPr>
              <w:pStyle w:val="Prrafodelista"/>
            </w:pPr>
            <w:proofErr w:type="spellStart"/>
            <w:r>
              <w:t>void</w:t>
            </w:r>
            <w:proofErr w:type="spellEnd"/>
            <w:r>
              <w:t xml:space="preserve"> </w:t>
            </w:r>
            <w:proofErr w:type="spellStart"/>
            <w:r>
              <w:t>setup</w:t>
            </w:r>
            <w:proofErr w:type="spellEnd"/>
            <w:r>
              <w:t>()</w:t>
            </w:r>
          </w:p>
          <w:p w:rsidR="00AF1689" w:rsidRDefault="00AF1689" w:rsidP="00AF1689">
            <w:pPr>
              <w:pStyle w:val="Prrafodelista"/>
            </w:pPr>
            <w:r>
              <w:t>{</w:t>
            </w:r>
          </w:p>
          <w:p w:rsidR="00AF1689" w:rsidRDefault="00AF1689" w:rsidP="00AF1689">
            <w:pPr>
              <w:pStyle w:val="Prrafodelista"/>
            </w:pPr>
            <w:proofErr w:type="spellStart"/>
            <w:r>
              <w:t>pinMode</w:t>
            </w:r>
            <w:proofErr w:type="spellEnd"/>
            <w:r>
              <w:t>(LED,OUTPUT);</w:t>
            </w:r>
          </w:p>
          <w:p w:rsidR="00AF1689" w:rsidRDefault="00AF1689" w:rsidP="00AF1689">
            <w:pPr>
              <w:pStyle w:val="Prrafodelista"/>
            </w:pPr>
            <w:r>
              <w:t>}</w:t>
            </w:r>
          </w:p>
          <w:p w:rsidR="00AF1689" w:rsidRDefault="00AF1689" w:rsidP="00AF1689">
            <w:pPr>
              <w:pStyle w:val="Prrafodelista"/>
            </w:pPr>
            <w:proofErr w:type="spellStart"/>
            <w:r>
              <w:t>void</w:t>
            </w:r>
            <w:proofErr w:type="spellEnd"/>
            <w:r>
              <w:t xml:space="preserve"> </w:t>
            </w:r>
            <w:proofErr w:type="spellStart"/>
            <w:r>
              <w:t>loop</w:t>
            </w:r>
            <w:proofErr w:type="spellEnd"/>
            <w:r>
              <w:t>()</w:t>
            </w:r>
          </w:p>
          <w:p w:rsidR="00AF1689" w:rsidRDefault="00AF1689" w:rsidP="00AF1689">
            <w:pPr>
              <w:pStyle w:val="Prrafodelista"/>
            </w:pPr>
            <w:r>
              <w:t>{</w:t>
            </w:r>
          </w:p>
          <w:p w:rsidR="00AF1689" w:rsidRDefault="00AF1689" w:rsidP="00AF1689">
            <w:pPr>
              <w:pStyle w:val="Prrafodelista"/>
            </w:pPr>
            <w:proofErr w:type="spellStart"/>
            <w:r>
              <w:t>digitalWrite</w:t>
            </w:r>
            <w:proofErr w:type="spellEnd"/>
            <w:r>
              <w:t>(LED,HIGH);</w:t>
            </w:r>
          </w:p>
          <w:p w:rsidR="00AF1689" w:rsidRDefault="00AF1689" w:rsidP="00AF1689">
            <w:pPr>
              <w:pStyle w:val="Prrafodelista"/>
            </w:pPr>
            <w:proofErr w:type="spellStart"/>
            <w:r>
              <w:t>delay</w:t>
            </w:r>
            <w:proofErr w:type="spellEnd"/>
            <w:r>
              <w:t>(1000);</w:t>
            </w:r>
          </w:p>
          <w:p w:rsidR="00AF1689" w:rsidRDefault="00AF1689" w:rsidP="00AF1689">
            <w:pPr>
              <w:pStyle w:val="Prrafodelista"/>
            </w:pPr>
            <w:proofErr w:type="spellStart"/>
            <w:r>
              <w:t>digitalWrite</w:t>
            </w:r>
            <w:proofErr w:type="spellEnd"/>
            <w:r>
              <w:t>(LED,LOW);</w:t>
            </w:r>
          </w:p>
          <w:p w:rsidR="00AF1689" w:rsidRDefault="00AF1689" w:rsidP="00AF1689">
            <w:pPr>
              <w:pStyle w:val="Prrafodelista"/>
            </w:pPr>
            <w:proofErr w:type="spellStart"/>
            <w:r>
              <w:t>delay</w:t>
            </w:r>
            <w:proofErr w:type="spellEnd"/>
            <w:r>
              <w:t>(1000);</w:t>
            </w:r>
          </w:p>
          <w:p w:rsidR="00AF1689" w:rsidRPr="00E6195A" w:rsidRDefault="00AF1689" w:rsidP="00AF1689">
            <w:pPr>
              <w:pStyle w:val="Prrafodelista"/>
              <w:ind w:left="0"/>
            </w:pPr>
            <w:r>
              <w:t>}</w:t>
            </w:r>
          </w:p>
        </w:tc>
        <w:tc>
          <w:tcPr>
            <w:tcW w:w="5347" w:type="dxa"/>
          </w:tcPr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Pr="00773A56" w:rsidRDefault="00773A56" w:rsidP="00FB7338">
            <w:pPr>
              <w:pStyle w:val="Prrafodelista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El programa hace que se encienda el LED 13, se apaga y se vuelve a encender con  un cierto retraso para que la luz este parpadeando.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C227EE">
        <w:tc>
          <w:tcPr>
            <w:tcW w:w="5347" w:type="dxa"/>
          </w:tcPr>
          <w:p w:rsidR="00E6195A" w:rsidRDefault="00E6195A" w:rsidP="00C227EE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Código S4A</w:t>
            </w:r>
          </w:p>
          <w:p w:rsidR="00773A56" w:rsidRDefault="00773A56" w:rsidP="00773A56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t xml:space="preserve">Al presionar la bandera: </w:t>
            </w:r>
          </w:p>
          <w:p w:rsidR="00773A56" w:rsidRDefault="00773A56" w:rsidP="00773A56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t>Por siempre:</w:t>
            </w:r>
          </w:p>
          <w:p w:rsidR="00773A56" w:rsidRDefault="00773A56" w:rsidP="00773A56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t>-Digital 13 encendido</w:t>
            </w:r>
          </w:p>
          <w:p w:rsidR="00773A56" w:rsidRDefault="00773A56" w:rsidP="00773A56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t>-esperar 0.1 segundos</w:t>
            </w:r>
          </w:p>
          <w:p w:rsidR="00E6195A" w:rsidRPr="00E6195A" w:rsidRDefault="00773A56" w:rsidP="00773A56">
            <w:pPr>
              <w:pStyle w:val="Prrafodelista"/>
              <w:pBdr>
                <w:bottom w:val="single" w:sz="6" w:space="1" w:color="auto"/>
              </w:pBdr>
              <w:ind w:left="0"/>
              <w:rPr>
                <w:noProof/>
              </w:rPr>
            </w:pPr>
            <w:r>
              <w:rPr>
                <w:noProof/>
              </w:rPr>
              <w:t>-Digital 13 apagado</w:t>
            </w:r>
          </w:p>
        </w:tc>
        <w:tc>
          <w:tcPr>
            <w:tcW w:w="5347" w:type="dxa"/>
          </w:tcPr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773A56" w:rsidRPr="00AF1689" w:rsidRDefault="00773A56" w:rsidP="00773A56">
            <w:pPr>
              <w:pStyle w:val="Prrafodelista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Al presionar la bandera se enciende el LED espera 0.1 segundos y se apaga. Gracias a la opción de por siempre esto se repite todo el rato haciendo la luz intermitente.</w:t>
            </w: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F4C" w:rsidRDefault="00F82F4C" w:rsidP="004C0274">
      <w:r>
        <w:separator/>
      </w:r>
    </w:p>
  </w:endnote>
  <w:endnote w:type="continuationSeparator" w:id="0">
    <w:p w:rsidR="00F82F4C" w:rsidRDefault="00F82F4C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F4C" w:rsidRDefault="00F82F4C" w:rsidP="004C0274">
      <w:r>
        <w:separator/>
      </w:r>
    </w:p>
  </w:footnote>
  <w:footnote w:type="continuationSeparator" w:id="0">
    <w:p w:rsidR="00F82F4C" w:rsidRDefault="00F82F4C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70408"/>
    <w:rsid w:val="00186AF0"/>
    <w:rsid w:val="001B2AEB"/>
    <w:rsid w:val="001C0755"/>
    <w:rsid w:val="001D7C61"/>
    <w:rsid w:val="001E1417"/>
    <w:rsid w:val="001F1D9E"/>
    <w:rsid w:val="0022714C"/>
    <w:rsid w:val="00252395"/>
    <w:rsid w:val="002E3700"/>
    <w:rsid w:val="0033055D"/>
    <w:rsid w:val="00341E4C"/>
    <w:rsid w:val="003B5C38"/>
    <w:rsid w:val="003C61C6"/>
    <w:rsid w:val="00415B65"/>
    <w:rsid w:val="004538A6"/>
    <w:rsid w:val="004A7C86"/>
    <w:rsid w:val="004C0274"/>
    <w:rsid w:val="004D19A7"/>
    <w:rsid w:val="005B4954"/>
    <w:rsid w:val="005B5A1A"/>
    <w:rsid w:val="005E0228"/>
    <w:rsid w:val="00601C91"/>
    <w:rsid w:val="006634BF"/>
    <w:rsid w:val="00686283"/>
    <w:rsid w:val="006865D5"/>
    <w:rsid w:val="0069159F"/>
    <w:rsid w:val="007560C4"/>
    <w:rsid w:val="007705FC"/>
    <w:rsid w:val="00773A56"/>
    <w:rsid w:val="007A35D5"/>
    <w:rsid w:val="007A4480"/>
    <w:rsid w:val="007C34B9"/>
    <w:rsid w:val="0081730B"/>
    <w:rsid w:val="00827FF3"/>
    <w:rsid w:val="008306AF"/>
    <w:rsid w:val="00831740"/>
    <w:rsid w:val="009062F3"/>
    <w:rsid w:val="00916B94"/>
    <w:rsid w:val="00917BD4"/>
    <w:rsid w:val="00933A5D"/>
    <w:rsid w:val="009356FC"/>
    <w:rsid w:val="00965DE5"/>
    <w:rsid w:val="009668DF"/>
    <w:rsid w:val="00984DF7"/>
    <w:rsid w:val="009C7EF7"/>
    <w:rsid w:val="009E37CF"/>
    <w:rsid w:val="00A034E7"/>
    <w:rsid w:val="00A20A27"/>
    <w:rsid w:val="00A226BA"/>
    <w:rsid w:val="00A338B3"/>
    <w:rsid w:val="00A42389"/>
    <w:rsid w:val="00A86B48"/>
    <w:rsid w:val="00AA2055"/>
    <w:rsid w:val="00AC1AE3"/>
    <w:rsid w:val="00AC7708"/>
    <w:rsid w:val="00AF1689"/>
    <w:rsid w:val="00B644B6"/>
    <w:rsid w:val="00B72F83"/>
    <w:rsid w:val="00BA66EF"/>
    <w:rsid w:val="00BB66DA"/>
    <w:rsid w:val="00C45D12"/>
    <w:rsid w:val="00CA6138"/>
    <w:rsid w:val="00CA7055"/>
    <w:rsid w:val="00CB3A9E"/>
    <w:rsid w:val="00CC44DA"/>
    <w:rsid w:val="00CD7398"/>
    <w:rsid w:val="00CE7D5B"/>
    <w:rsid w:val="00D13B2B"/>
    <w:rsid w:val="00D27D0F"/>
    <w:rsid w:val="00DC2A9A"/>
    <w:rsid w:val="00DC5A9F"/>
    <w:rsid w:val="00DD134D"/>
    <w:rsid w:val="00DD20FC"/>
    <w:rsid w:val="00E169FA"/>
    <w:rsid w:val="00E36BA1"/>
    <w:rsid w:val="00E4786E"/>
    <w:rsid w:val="00E521E8"/>
    <w:rsid w:val="00E547F8"/>
    <w:rsid w:val="00E6195A"/>
    <w:rsid w:val="00EB27FE"/>
    <w:rsid w:val="00ED0569"/>
    <w:rsid w:val="00EF0853"/>
    <w:rsid w:val="00F6061B"/>
    <w:rsid w:val="00F66FF4"/>
    <w:rsid w:val="00F82F4C"/>
    <w:rsid w:val="00FA0A28"/>
    <w:rsid w:val="00FA67B1"/>
    <w:rsid w:val="00FB7338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933A5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cabot-ula.org/tutoriales/arduino/practica1-encender-y-apagar-un-led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168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nacho_martiiinez</cp:lastModifiedBy>
  <cp:revision>4</cp:revision>
  <cp:lastPrinted>2016-10-25T08:18:00Z</cp:lastPrinted>
  <dcterms:created xsi:type="dcterms:W3CDTF">2017-03-31T09:27:00Z</dcterms:created>
  <dcterms:modified xsi:type="dcterms:W3CDTF">2017-04-07T08:53:00Z</dcterms:modified>
</cp:coreProperties>
</file>